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8F" w:rsidRDefault="007705AE" w:rsidP="00C32F8F">
      <w:pPr>
        <w:pStyle w:val="Default"/>
        <w:ind w:firstLine="708"/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="00C32F8F" w:rsidRPr="00C04CFA">
        <w:rPr>
          <w:b/>
          <w:sz w:val="32"/>
          <w:szCs w:val="32"/>
        </w:rPr>
        <w:t xml:space="preserve">Результаты  итоговой аттестации выпускников </w:t>
      </w:r>
    </w:p>
    <w:p w:rsidR="00C32F8F" w:rsidRPr="00C04CFA" w:rsidRDefault="00C32F8F" w:rsidP="00C32F8F">
      <w:pPr>
        <w:pStyle w:val="Default"/>
        <w:ind w:firstLine="708"/>
        <w:jc w:val="center"/>
        <w:rPr>
          <w:b/>
          <w:sz w:val="32"/>
          <w:szCs w:val="32"/>
        </w:rPr>
      </w:pPr>
      <w:r w:rsidRPr="00C04CFA">
        <w:rPr>
          <w:b/>
          <w:sz w:val="32"/>
          <w:szCs w:val="32"/>
        </w:rPr>
        <w:t>11-х классов</w:t>
      </w:r>
    </w:p>
    <w:p w:rsidR="00C32F8F" w:rsidRDefault="00C32F8F" w:rsidP="0077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5AE" w:rsidRDefault="007705AE" w:rsidP="007705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мае-июне 2015г. был проведен </w:t>
      </w:r>
      <w:r>
        <w:rPr>
          <w:rFonts w:ascii="Times New Roman" w:hAnsi="Times New Roman"/>
          <w:b/>
          <w:sz w:val="28"/>
          <w:szCs w:val="28"/>
        </w:rPr>
        <w:t>Единый государственный экзамен</w:t>
      </w:r>
      <w:r>
        <w:rPr>
          <w:rFonts w:ascii="Times New Roman" w:hAnsi="Times New Roman"/>
          <w:sz w:val="28"/>
          <w:szCs w:val="28"/>
        </w:rPr>
        <w:t xml:space="preserve"> для всех 62 обучающихся школы.</w:t>
      </w:r>
    </w:p>
    <w:p w:rsidR="007705AE" w:rsidRDefault="007705AE" w:rsidP="007705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таблице представлены количественные показатели результатов выполнения тестирования.</w:t>
      </w:r>
    </w:p>
    <w:tbl>
      <w:tblPr>
        <w:tblW w:w="10620" w:type="dxa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745"/>
        <w:gridCol w:w="992"/>
        <w:gridCol w:w="709"/>
        <w:gridCol w:w="708"/>
        <w:gridCol w:w="709"/>
        <w:gridCol w:w="709"/>
        <w:gridCol w:w="709"/>
        <w:gridCol w:w="708"/>
        <w:gridCol w:w="709"/>
        <w:gridCol w:w="781"/>
        <w:gridCol w:w="778"/>
        <w:gridCol w:w="851"/>
      </w:tblGrid>
      <w:tr w:rsidR="007705AE" w:rsidTr="007705AE">
        <w:trPr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ind w:right="-5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предмета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Минимальная граница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выпускников, выполнявших работу</w:t>
            </w:r>
          </w:p>
        </w:tc>
      </w:tr>
      <w:tr w:rsidR="007705AE" w:rsidTr="007705AE">
        <w:trPr>
          <w:trHeight w:val="759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AE" w:rsidRDefault="007705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AE" w:rsidRDefault="007705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AE" w:rsidRDefault="007705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Приняли участие в тестировании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Высший балл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Низший балл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Средний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 xml:space="preserve">%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выполнения</w:t>
            </w:r>
          </w:p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минимальной  границы</w:t>
            </w:r>
          </w:p>
        </w:tc>
      </w:tr>
      <w:tr w:rsidR="007705AE" w:rsidTr="007705A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5AE" w:rsidTr="007705A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1,38</w:t>
            </w:r>
          </w:p>
        </w:tc>
      </w:tr>
      <w:tr w:rsidR="007705AE" w:rsidTr="007705A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60,76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2,67</w:t>
            </w:r>
          </w:p>
        </w:tc>
      </w:tr>
      <w:tr w:rsidR="007705AE" w:rsidTr="007705A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2,45</w:t>
            </w:r>
          </w:p>
        </w:tc>
      </w:tr>
      <w:tr w:rsidR="007705AE" w:rsidTr="007705A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 (б)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7705AE" w:rsidTr="007705A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2,07</w:t>
            </w:r>
          </w:p>
        </w:tc>
      </w:tr>
      <w:tr w:rsidR="007705AE" w:rsidTr="007705A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1,34</w:t>
            </w:r>
          </w:p>
        </w:tc>
      </w:tr>
      <w:tr w:rsidR="007705AE" w:rsidTr="007705A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1,36</w:t>
            </w:r>
          </w:p>
        </w:tc>
      </w:tr>
      <w:tr w:rsidR="007705AE" w:rsidTr="007705A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1,23</w:t>
            </w:r>
          </w:p>
        </w:tc>
      </w:tr>
      <w:tr w:rsidR="007705AE" w:rsidTr="007705A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1,75</w:t>
            </w:r>
          </w:p>
        </w:tc>
      </w:tr>
      <w:tr w:rsidR="007705AE" w:rsidTr="007705A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</w:tr>
      <w:tr w:rsidR="007705AE" w:rsidTr="007705A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2,03</w:t>
            </w:r>
          </w:p>
        </w:tc>
      </w:tr>
      <w:tr w:rsidR="007705AE" w:rsidTr="007705AE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1,27</w:t>
            </w:r>
          </w:p>
        </w:tc>
      </w:tr>
    </w:tbl>
    <w:p w:rsidR="007705AE" w:rsidRDefault="007705AE" w:rsidP="007705A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7705AE" w:rsidRDefault="007705AE" w:rsidP="007705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Отношение среднего балла к минимальному количеству баллов показывает, что наилучший результат по русскому языку, математике, английскому языку, литературе. Низкий результат по информатике и ИКТ, физике, обществознанию, истории, биологии, географии. По математике, русскому языку, математике, английскому языку, химии, литературе, информатике и ИКТ, географии  все учащиеся набрали минимальное количество баллов, установленное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Рособрназором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705AE" w:rsidRDefault="007705AE" w:rsidP="007705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Аттестат о среднем общем  образовании получили все выпускники одиннадцатых классов.</w:t>
      </w:r>
    </w:p>
    <w:p w:rsidR="007705AE" w:rsidRDefault="007705AE" w:rsidP="007705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сравнении с прошлым 2014 годом произошло снижение количества баллов по истории, биологии, литературе. В тоже время по русскому языку,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английскому языку,  физике, обществознанию, химии, информатике, наблюдается незначительный рост, стабильность. Географию выпускники не выбирали для сдачи в 2014году. Математику сдавали впервые на базовом и профильном уровнях, оба экзамена были успешно пройдены.</w:t>
      </w:r>
    </w:p>
    <w:p w:rsidR="007705AE" w:rsidRDefault="007705AE" w:rsidP="007705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Средний балл предметов ЕГЭ превышает средний балл по району по всем выбранным предметам, кроме английского языка, географии, выше регионального показателя средний балл  по химии, литературе, математике (баз), математике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6"/>
        <w:gridCol w:w="1181"/>
        <w:gridCol w:w="1645"/>
        <w:gridCol w:w="988"/>
        <w:gridCol w:w="988"/>
        <w:gridCol w:w="988"/>
        <w:gridCol w:w="1146"/>
        <w:gridCol w:w="1055"/>
      </w:tblGrid>
      <w:tr w:rsidR="007705AE" w:rsidTr="007705A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уч-ся, сдававших предмет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Минимаьное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количество баллов, установленное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Рособрнадзором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Средний балл по школе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Средний балл по району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Средний балл по региону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Набрали меньше минимума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% </w:t>
            </w:r>
            <w:proofErr w:type="gramStart"/>
            <w:r>
              <w:rPr>
                <w:rFonts w:ascii="Times New Roman" w:hAnsi="Times New Roman"/>
                <w:b/>
              </w:rPr>
              <w:t>сдавших</w:t>
            </w:r>
            <w:proofErr w:type="gramEnd"/>
            <w:r>
              <w:rPr>
                <w:rFonts w:ascii="Times New Roman" w:hAnsi="Times New Roman"/>
                <w:b/>
              </w:rPr>
              <w:t xml:space="preserve"> экзамен</w:t>
            </w:r>
          </w:p>
        </w:tc>
      </w:tr>
      <w:tr w:rsidR="007705AE" w:rsidTr="007705A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7705AE" w:rsidTr="007705A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705AE" w:rsidTr="007705A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7705AE" w:rsidTr="007705A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</w:tr>
      <w:tr w:rsidR="007705AE" w:rsidTr="007705A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7705AE" w:rsidTr="007705A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705AE" w:rsidTr="007705A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705AE" w:rsidTr="007705A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705AE" w:rsidTr="007705A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Математика (б)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705AE" w:rsidTr="007705A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Математика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705AE" w:rsidTr="007705A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705AE" w:rsidTr="007705A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AE" w:rsidRDefault="007705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7705AE" w:rsidRDefault="007705AE" w:rsidP="007705AE">
      <w:pPr>
        <w:spacing w:after="0"/>
        <w:rPr>
          <w:rFonts w:ascii="Times New Roman" w:hAnsi="Times New Roman"/>
          <w:color w:val="FF0000"/>
        </w:rPr>
      </w:pPr>
    </w:p>
    <w:p w:rsidR="007705AE" w:rsidRDefault="007705AE" w:rsidP="007705AE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Обучающиеся химико-биологического профиля (11«А» класс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набрали высокие баллы по профильным дисциплинам: химия от 56 до 87 (средний балл 63), биология от 45 до 95 (средний балл – 63). Максимальный балл в этом классе  по русскому языку 87, математике – 74. Средний балл обучающихся этого класса по профильным дисциплинам, математике и русскому языку  выше общешкольного, хорошем что свидетельствует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уровне подготовки обучающихся. </w:t>
      </w:r>
    </w:p>
    <w:p w:rsidR="007705AE" w:rsidRDefault="007705AE" w:rsidP="007705A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типичных ошибок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позволил установить, что для групп выпу</w:t>
      </w:r>
      <w:r>
        <w:rPr>
          <w:rFonts w:ascii="Times New Roman" w:hAnsi="Times New Roman"/>
          <w:sz w:val="28"/>
          <w:szCs w:val="28"/>
        </w:rPr>
        <w:softHyphen/>
        <w:t>скников, имеющих различный уровень подготовки, характерны разные ошибки. Так, ошибки, допускаемые при ответах на задания базового уровня сложности, наиболее характерны для групп выпускников, имеющих невысо</w:t>
      </w:r>
      <w:r>
        <w:rPr>
          <w:rFonts w:ascii="Times New Roman" w:hAnsi="Times New Roman"/>
          <w:sz w:val="28"/>
          <w:szCs w:val="28"/>
        </w:rPr>
        <w:softHyphen/>
        <w:t>кий уровень подготовки. Ошибки при ответах на задания повышенного и вы</w:t>
      </w:r>
      <w:r>
        <w:rPr>
          <w:rFonts w:ascii="Times New Roman" w:hAnsi="Times New Roman"/>
          <w:sz w:val="28"/>
          <w:szCs w:val="28"/>
        </w:rPr>
        <w:softHyphen/>
        <w:t>сокого уровня трудности допускаются группой более сильных учащихся, так как слабые учащиеся часто даже не приступают к выполнению таких зада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lastRenderedPageBreak/>
        <w:t>ний. В целях повышения эффективности работы по предупреждению типич</w:t>
      </w:r>
      <w:r>
        <w:rPr>
          <w:rFonts w:ascii="Times New Roman" w:hAnsi="Times New Roman"/>
          <w:sz w:val="28"/>
          <w:szCs w:val="28"/>
        </w:rPr>
        <w:softHyphen/>
        <w:t>ных ошибок целесообразно использовать личностно ориентированный подход.</w:t>
      </w:r>
    </w:p>
    <w:p w:rsidR="007705AE" w:rsidRDefault="007705AE" w:rsidP="007705AE">
      <w:pPr>
        <w:shd w:val="clear" w:color="auto" w:fill="FFFFFF"/>
        <w:spacing w:before="5" w:after="0" w:line="317" w:lineRule="exact"/>
        <w:ind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ответов на задания третьей части экзаменационной работы пока</w:t>
      </w:r>
      <w:r>
        <w:rPr>
          <w:rFonts w:ascii="Times New Roman" w:hAnsi="Times New Roman"/>
          <w:sz w:val="28"/>
          <w:szCs w:val="28"/>
        </w:rPr>
        <w:softHyphen/>
        <w:t xml:space="preserve">зывает, что ошибки, допускаемые учащимися с хорошим в целом уровнем подготовки, связаны с неумением чётко, грамотно излагать свои мысли. </w:t>
      </w:r>
    </w:p>
    <w:p w:rsidR="007705AE" w:rsidRDefault="007705AE" w:rsidP="007705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новом учебном году учителям следует </w:t>
      </w:r>
      <w:r>
        <w:rPr>
          <w:rFonts w:ascii="Times New Roman" w:hAnsi="Times New Roman"/>
          <w:sz w:val="28"/>
          <w:szCs w:val="28"/>
        </w:rPr>
        <w:t xml:space="preserve"> планировать работу по подготовке обучающихся к ЕГЭ на весь учебный год, используя  при этом личностно-ориентированный подход для занятий с обучающимися,   слабо мотивированными на учебу, но выбравшими предмет для сдачи в форме ЕГЭ.</w:t>
      </w:r>
      <w:proofErr w:type="gramEnd"/>
    </w:p>
    <w:p w:rsidR="009D4E55" w:rsidRDefault="009D4E55" w:rsidP="007705AE"/>
    <w:sectPr w:rsidR="009D4E55" w:rsidSect="009D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5AE"/>
    <w:rsid w:val="003D692C"/>
    <w:rsid w:val="007705AE"/>
    <w:rsid w:val="008F53A2"/>
    <w:rsid w:val="0094555C"/>
    <w:rsid w:val="009D4E55"/>
    <w:rsid w:val="00AB027A"/>
    <w:rsid w:val="00C3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32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Информатика</cp:lastModifiedBy>
  <cp:revision>3</cp:revision>
  <dcterms:created xsi:type="dcterms:W3CDTF">2015-10-19T10:55:00Z</dcterms:created>
  <dcterms:modified xsi:type="dcterms:W3CDTF">2015-10-19T11:06:00Z</dcterms:modified>
</cp:coreProperties>
</file>